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A3" w:rsidRDefault="00D036A3" w:rsidP="00D0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036A3" w:rsidRDefault="00D036A3" w:rsidP="00D0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D036A3" w:rsidRDefault="00D036A3" w:rsidP="00D036A3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</w:p>
    <w:p w:rsidR="00D036A3" w:rsidRDefault="00D036A3" w:rsidP="00D036A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D036A3" w:rsidRDefault="00D036A3" w:rsidP="00D036A3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D036A3" w:rsidRDefault="00D036A3" w:rsidP="00D036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24 октября  2016 года                                                                                   № 25</w:t>
      </w:r>
    </w:p>
    <w:p w:rsidR="00D036A3" w:rsidRDefault="00D036A3" w:rsidP="00D036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Подлопатки</w:t>
      </w:r>
    </w:p>
    <w:p w:rsidR="00D036A3" w:rsidRDefault="00D036A3" w:rsidP="00D036A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D036A3" w:rsidRDefault="00D036A3" w:rsidP="00D0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</w:p>
    <w:p w:rsidR="00D036A3" w:rsidRDefault="00D036A3" w:rsidP="00D036A3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формирования земельного участка</w:t>
      </w:r>
    </w:p>
    <w:p w:rsidR="00D036A3" w:rsidRDefault="00D036A3" w:rsidP="00D036A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036A3" w:rsidRDefault="00D036A3" w:rsidP="00D0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6A3" w:rsidRDefault="00D036A3" w:rsidP="00D036A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ст.11, 11.10 Земельного Кодекса Российской Федерации в целях распоряжения муниципальным имуществом, постановляю:</w:t>
      </w:r>
      <w:r>
        <w:t xml:space="preserve"> </w:t>
      </w:r>
    </w:p>
    <w:p w:rsidR="00D036A3" w:rsidRDefault="00D036A3" w:rsidP="00D036A3">
      <w:pPr>
        <w:spacing w:after="0"/>
        <w:jc w:val="both"/>
      </w:pPr>
    </w:p>
    <w:p w:rsidR="00D036A3" w:rsidRDefault="00D036A3" w:rsidP="00D036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схему расположения границ земельных участков, общей площадью</w:t>
      </w:r>
      <w:r w:rsidR="00A2618C">
        <w:rPr>
          <w:rFonts w:ascii="Times New Roman" w:hAnsi="Times New Roman" w:cs="Times New Roman"/>
          <w:sz w:val="28"/>
          <w:szCs w:val="28"/>
        </w:rPr>
        <w:t xml:space="preserve"> 10941 </w:t>
      </w:r>
      <w:r>
        <w:rPr>
          <w:rFonts w:ascii="Times New Roman" w:hAnsi="Times New Roman" w:cs="Times New Roman"/>
          <w:sz w:val="28"/>
          <w:szCs w:val="28"/>
        </w:rPr>
        <w:t>кв. м.</w:t>
      </w:r>
      <w:r w:rsidR="00A2618C">
        <w:rPr>
          <w:rFonts w:ascii="Times New Roman" w:hAnsi="Times New Roman" w:cs="Times New Roman"/>
          <w:sz w:val="28"/>
          <w:szCs w:val="28"/>
        </w:rPr>
        <w:t>, расположенного по адресу: Республика Бурятия Мухоршибирский район, с. Подлопатки, местность Черноярово.</w:t>
      </w:r>
    </w:p>
    <w:p w:rsidR="00D036A3" w:rsidRDefault="00D036A3" w:rsidP="00D036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работы по образованию </w:t>
      </w:r>
      <w:r w:rsidR="00A2618C">
        <w:rPr>
          <w:rFonts w:ascii="Times New Roman" w:hAnsi="Times New Roman" w:cs="Times New Roman"/>
          <w:sz w:val="28"/>
          <w:szCs w:val="28"/>
        </w:rPr>
        <w:t xml:space="preserve">и постановке на кадастровый учет </w:t>
      </w:r>
      <w:r>
        <w:rPr>
          <w:rFonts w:ascii="Times New Roman" w:hAnsi="Times New Roman" w:cs="Times New Roman"/>
          <w:sz w:val="28"/>
          <w:szCs w:val="28"/>
        </w:rPr>
        <w:t>земельного участка в соответствии со схемой расположения земель</w:t>
      </w:r>
      <w:r w:rsidR="00A2618C">
        <w:rPr>
          <w:rFonts w:ascii="Times New Roman" w:hAnsi="Times New Roman" w:cs="Times New Roman"/>
          <w:sz w:val="28"/>
          <w:szCs w:val="28"/>
        </w:rPr>
        <w:t>ного участка, общей площадью 10941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Республика Бурятия Мух</w:t>
      </w:r>
      <w:r w:rsidR="00A2618C">
        <w:rPr>
          <w:rFonts w:ascii="Times New Roman" w:hAnsi="Times New Roman" w:cs="Times New Roman"/>
          <w:sz w:val="28"/>
          <w:szCs w:val="28"/>
        </w:rPr>
        <w:t>оршибирский район с. Подлопатки, местность Черноярово.</w:t>
      </w:r>
    </w:p>
    <w:p w:rsidR="00D036A3" w:rsidRDefault="00D036A3" w:rsidP="00D036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его</w:t>
      </w:r>
    </w:p>
    <w:p w:rsidR="00D036A3" w:rsidRDefault="00D036A3" w:rsidP="00D0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D036A3" w:rsidRDefault="00D036A3" w:rsidP="00D0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A3" w:rsidRDefault="00D036A3" w:rsidP="00D0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– земли </w:t>
      </w:r>
      <w:r w:rsidR="00A2618C">
        <w:rPr>
          <w:rFonts w:ascii="Times New Roman" w:hAnsi="Times New Roman" w:cs="Times New Roman"/>
          <w:sz w:val="28"/>
          <w:szCs w:val="28"/>
        </w:rPr>
        <w:t>сельхозназначения</w:t>
      </w:r>
    </w:p>
    <w:p w:rsidR="00D036A3" w:rsidRDefault="00D036A3" w:rsidP="00D0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правами других лиц: нет</w:t>
      </w:r>
    </w:p>
    <w:p w:rsidR="00D036A3" w:rsidRDefault="00A2618C" w:rsidP="00D0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в использовании: нет</w:t>
      </w:r>
    </w:p>
    <w:p w:rsidR="00D036A3" w:rsidRDefault="00A2618C" w:rsidP="00D0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 для сельскохозяйственного производства</w:t>
      </w:r>
    </w:p>
    <w:p w:rsidR="00D036A3" w:rsidRDefault="00D036A3" w:rsidP="00D036A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036A3" w:rsidRDefault="00D036A3" w:rsidP="00D036A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036A3" w:rsidRDefault="00D036A3" w:rsidP="00D036A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2618C" w:rsidRDefault="00A2618C" w:rsidP="00D036A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2618C" w:rsidRDefault="00A2618C" w:rsidP="00D036A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2618C" w:rsidRDefault="00A2618C" w:rsidP="00D036A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036A3" w:rsidRDefault="00D036A3" w:rsidP="00D036A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036A3" w:rsidRDefault="00D036A3" w:rsidP="00D036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МО СП «Подлопатинское»                                                    В.Г. Булдаков</w:t>
      </w:r>
    </w:p>
    <w:p w:rsidR="000B747E" w:rsidRDefault="000B747E"/>
    <w:sectPr w:rsidR="000B747E" w:rsidSect="000B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7A1"/>
    <w:multiLevelType w:val="hybridMultilevel"/>
    <w:tmpl w:val="5C42CF66"/>
    <w:lvl w:ilvl="0" w:tplc="CABE73B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36A3"/>
    <w:rsid w:val="000B747E"/>
    <w:rsid w:val="00691654"/>
    <w:rsid w:val="00A2618C"/>
    <w:rsid w:val="00D0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2016-10-24T03:32:00Z</cp:lastPrinted>
  <dcterms:created xsi:type="dcterms:W3CDTF">2016-10-24T03:09:00Z</dcterms:created>
  <dcterms:modified xsi:type="dcterms:W3CDTF">2016-10-24T03:33:00Z</dcterms:modified>
</cp:coreProperties>
</file>